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9DD" w:rsidRPr="004729DD" w:rsidRDefault="004729DD" w:rsidP="004729DD">
      <w:pPr>
        <w:pStyle w:val="a5"/>
        <w:jc w:val="center"/>
        <w:rPr>
          <w:rFonts w:ascii="Arial" w:hAnsi="Arial" w:cs="Arial"/>
          <w:b/>
          <w:sz w:val="28"/>
        </w:rPr>
      </w:pPr>
      <w:r w:rsidRPr="00211ECE">
        <w:rPr>
          <w:rFonts w:ascii="Arial" w:hAnsi="Arial" w:cs="Arial"/>
          <w:b/>
          <w:sz w:val="28"/>
        </w:rPr>
        <w:t>Рекомендации по улучшению уровня безопасности</w:t>
      </w:r>
    </w:p>
    <w:p w:rsidR="004729DD" w:rsidRDefault="004729DD" w:rsidP="004729DD">
      <w:pPr>
        <w:rPr>
          <w:rFonts w:ascii="Arial" w:hAnsi="Arial" w:cs="Arial"/>
          <w:b/>
          <w:color w:val="FF3300"/>
          <w:sz w:val="28"/>
        </w:rPr>
      </w:pPr>
    </w:p>
    <w:p w:rsidR="0028324A" w:rsidRDefault="004729DD" w:rsidP="004729DD">
      <w:pPr>
        <w:rPr>
          <w:rFonts w:ascii="Arial" w:hAnsi="Arial" w:cs="Arial"/>
          <w:sz w:val="28"/>
        </w:rPr>
      </w:pPr>
      <w:proofErr w:type="spellStart"/>
      <w:r w:rsidRPr="004729DD">
        <w:rPr>
          <w:rFonts w:ascii="Arial" w:hAnsi="Arial" w:cs="Arial"/>
          <w:b/>
          <w:color w:val="FF3300"/>
          <w:sz w:val="28"/>
        </w:rPr>
        <w:t>ВКонтакте</w:t>
      </w:r>
      <w:proofErr w:type="spellEnd"/>
      <w:r w:rsidRPr="00C65623">
        <w:rPr>
          <w:rFonts w:ascii="Arial" w:hAnsi="Arial" w:cs="Arial"/>
          <w:sz w:val="28"/>
        </w:rPr>
        <w:br/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2"/>
        <w:gridCol w:w="4823"/>
      </w:tblGrid>
      <w:tr w:rsidR="0028324A" w:rsidTr="002B50B3">
        <w:tc>
          <w:tcPr>
            <w:tcW w:w="4527" w:type="dxa"/>
          </w:tcPr>
          <w:p w:rsidR="0028324A" w:rsidRPr="002B50B3" w:rsidRDefault="0028324A" w:rsidP="0028324A">
            <w:pPr>
              <w:pStyle w:val="ae"/>
              <w:numPr>
                <w:ilvl w:val="0"/>
                <w:numId w:val="1"/>
              </w:numPr>
              <w:tabs>
                <w:tab w:val="left" w:pos="313"/>
              </w:tabs>
              <w:ind w:left="0" w:firstLine="0"/>
              <w:rPr>
                <w:rFonts w:ascii="Arial" w:hAnsi="Arial" w:cs="Arial"/>
              </w:rPr>
            </w:pPr>
            <w:r w:rsidRPr="002B50B3">
              <w:rPr>
                <w:rFonts w:ascii="Arial" w:hAnsi="Arial" w:cs="Arial"/>
              </w:rPr>
              <w:t>Зайдите на ваш аккаунт в соц. сети и перейдите в раздел «Настройки».</w:t>
            </w:r>
          </w:p>
          <w:p w:rsidR="0028324A" w:rsidRPr="002B50B3" w:rsidRDefault="0028324A" w:rsidP="0028324A">
            <w:pPr>
              <w:pStyle w:val="ae"/>
              <w:tabs>
                <w:tab w:val="left" w:pos="313"/>
              </w:tabs>
              <w:ind w:left="0"/>
              <w:rPr>
                <w:rFonts w:ascii="Arial" w:hAnsi="Arial" w:cs="Arial"/>
              </w:rPr>
            </w:pPr>
          </w:p>
          <w:p w:rsidR="0028324A" w:rsidRPr="002B50B3" w:rsidRDefault="0028324A" w:rsidP="0028324A">
            <w:pPr>
              <w:pStyle w:val="ae"/>
              <w:tabs>
                <w:tab w:val="left" w:pos="313"/>
              </w:tabs>
              <w:ind w:left="0"/>
              <w:rPr>
                <w:rFonts w:ascii="Arial" w:hAnsi="Arial" w:cs="Arial"/>
              </w:rPr>
            </w:pPr>
            <w:r w:rsidRPr="002B50B3">
              <w:rPr>
                <w:rFonts w:ascii="Arial" w:hAnsi="Arial" w:cs="Arial"/>
              </w:rPr>
              <w:t>Далее необходимо перейти в подраздел «Приватность»:</w:t>
            </w:r>
          </w:p>
          <w:p w:rsidR="0028324A" w:rsidRPr="002B50B3" w:rsidRDefault="0028324A" w:rsidP="0028324A">
            <w:pPr>
              <w:pStyle w:val="ae"/>
              <w:rPr>
                <w:rFonts w:ascii="Arial" w:hAnsi="Arial" w:cs="Arial"/>
              </w:rPr>
            </w:pPr>
          </w:p>
          <w:p w:rsidR="0028324A" w:rsidRPr="002B50B3" w:rsidRDefault="0028324A" w:rsidP="0028324A">
            <w:pPr>
              <w:pStyle w:val="ae"/>
              <w:ind w:left="29"/>
              <w:rPr>
                <w:rFonts w:ascii="Arial" w:hAnsi="Arial" w:cs="Arial"/>
              </w:rPr>
            </w:pPr>
            <w:r w:rsidRPr="002B50B3">
              <w:rPr>
                <w:rFonts w:ascii="Arial" w:hAnsi="Arial" w:cs="Arial"/>
                <w:noProof/>
                <w:lang w:eastAsia="ru-RU"/>
              </w:rPr>
              <w:drawing>
                <wp:inline distT="0" distB="0" distL="0" distR="0" wp14:anchorId="43ED0C20">
                  <wp:extent cx="2784169" cy="4985467"/>
                  <wp:effectExtent l="0" t="0" r="0" b="571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1897" cy="49993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8" w:type="dxa"/>
          </w:tcPr>
          <w:p w:rsidR="0028324A" w:rsidRPr="002B50B3" w:rsidRDefault="0028324A" w:rsidP="0028324A">
            <w:pPr>
              <w:pStyle w:val="ae"/>
              <w:numPr>
                <w:ilvl w:val="0"/>
                <w:numId w:val="1"/>
              </w:numPr>
              <w:tabs>
                <w:tab w:val="left" w:pos="320"/>
              </w:tabs>
              <w:ind w:left="0" w:firstLine="0"/>
              <w:rPr>
                <w:rFonts w:ascii="Arial" w:hAnsi="Arial" w:cs="Arial"/>
              </w:rPr>
            </w:pPr>
            <w:r w:rsidRPr="002B50B3">
              <w:rPr>
                <w:rFonts w:ascii="Arial" w:hAnsi="Arial" w:cs="Arial"/>
              </w:rPr>
              <w:t>В пункте «Моя страница» ограничьте возможность просмотра основной информации на вашей странице только для друзей:</w:t>
            </w:r>
          </w:p>
          <w:p w:rsidR="0028324A" w:rsidRPr="002B50B3" w:rsidRDefault="0028324A" w:rsidP="0028324A">
            <w:pPr>
              <w:rPr>
                <w:rFonts w:ascii="Arial" w:hAnsi="Arial" w:cs="Arial"/>
              </w:rPr>
            </w:pPr>
          </w:p>
          <w:p w:rsidR="0028324A" w:rsidRPr="002B50B3" w:rsidRDefault="0028324A" w:rsidP="0028324A">
            <w:pPr>
              <w:rPr>
                <w:rFonts w:ascii="Arial" w:hAnsi="Arial" w:cs="Arial"/>
              </w:rPr>
            </w:pPr>
            <w:r w:rsidRPr="002B50B3">
              <w:rPr>
                <w:rFonts w:ascii="Arial" w:hAnsi="Arial" w:cs="Arial"/>
                <w:noProof/>
                <w:lang w:eastAsia="ru-RU"/>
              </w:rPr>
              <w:drawing>
                <wp:inline distT="0" distB="0" distL="0" distR="0" wp14:anchorId="3188CE40">
                  <wp:extent cx="2987101" cy="4500438"/>
                  <wp:effectExtent l="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3804" cy="45105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324A" w:rsidTr="002B50B3">
        <w:tc>
          <w:tcPr>
            <w:tcW w:w="4527" w:type="dxa"/>
          </w:tcPr>
          <w:p w:rsidR="0028324A" w:rsidRPr="0028324A" w:rsidRDefault="0028324A" w:rsidP="0028324A">
            <w:pPr>
              <w:tabs>
                <w:tab w:val="left" w:pos="313"/>
              </w:tabs>
              <w:rPr>
                <w:rFonts w:ascii="Arial" w:hAnsi="Arial" w:cs="Arial"/>
                <w:sz w:val="28"/>
              </w:rPr>
            </w:pPr>
          </w:p>
        </w:tc>
        <w:tc>
          <w:tcPr>
            <w:tcW w:w="4818" w:type="dxa"/>
          </w:tcPr>
          <w:p w:rsidR="0028324A" w:rsidRPr="0028324A" w:rsidRDefault="0028324A" w:rsidP="0028324A">
            <w:pPr>
              <w:tabs>
                <w:tab w:val="left" w:pos="320"/>
              </w:tabs>
              <w:rPr>
                <w:rFonts w:ascii="Arial" w:hAnsi="Arial" w:cs="Arial"/>
                <w:sz w:val="28"/>
              </w:rPr>
            </w:pPr>
          </w:p>
        </w:tc>
      </w:tr>
      <w:tr w:rsidR="0028324A" w:rsidTr="002B50B3">
        <w:tc>
          <w:tcPr>
            <w:tcW w:w="4527" w:type="dxa"/>
          </w:tcPr>
          <w:p w:rsidR="0028324A" w:rsidRPr="0028324A" w:rsidRDefault="0028324A" w:rsidP="0028324A">
            <w:pPr>
              <w:tabs>
                <w:tab w:val="left" w:pos="313"/>
              </w:tabs>
              <w:rPr>
                <w:rFonts w:ascii="Arial" w:hAnsi="Arial" w:cs="Arial"/>
                <w:sz w:val="28"/>
              </w:rPr>
            </w:pPr>
          </w:p>
        </w:tc>
        <w:tc>
          <w:tcPr>
            <w:tcW w:w="4818" w:type="dxa"/>
          </w:tcPr>
          <w:p w:rsidR="0028324A" w:rsidRPr="0028324A" w:rsidRDefault="0028324A" w:rsidP="0028324A">
            <w:pPr>
              <w:tabs>
                <w:tab w:val="left" w:pos="320"/>
              </w:tabs>
              <w:rPr>
                <w:rFonts w:ascii="Arial" w:hAnsi="Arial" w:cs="Arial"/>
                <w:sz w:val="28"/>
              </w:rPr>
            </w:pPr>
          </w:p>
        </w:tc>
      </w:tr>
      <w:tr w:rsidR="0028324A" w:rsidTr="002B50B3">
        <w:tc>
          <w:tcPr>
            <w:tcW w:w="4527" w:type="dxa"/>
          </w:tcPr>
          <w:p w:rsidR="0028324A" w:rsidRPr="0028324A" w:rsidRDefault="0028324A" w:rsidP="0028324A">
            <w:pPr>
              <w:tabs>
                <w:tab w:val="left" w:pos="313"/>
              </w:tabs>
              <w:rPr>
                <w:rFonts w:ascii="Arial" w:hAnsi="Arial" w:cs="Arial"/>
                <w:sz w:val="28"/>
              </w:rPr>
            </w:pPr>
          </w:p>
        </w:tc>
        <w:tc>
          <w:tcPr>
            <w:tcW w:w="4818" w:type="dxa"/>
          </w:tcPr>
          <w:p w:rsidR="0028324A" w:rsidRPr="0028324A" w:rsidRDefault="0028324A" w:rsidP="0028324A">
            <w:pPr>
              <w:tabs>
                <w:tab w:val="left" w:pos="320"/>
              </w:tabs>
              <w:rPr>
                <w:rFonts w:ascii="Arial" w:hAnsi="Arial" w:cs="Arial"/>
                <w:sz w:val="28"/>
              </w:rPr>
            </w:pPr>
          </w:p>
        </w:tc>
      </w:tr>
      <w:tr w:rsidR="0028324A" w:rsidTr="002B50B3">
        <w:tc>
          <w:tcPr>
            <w:tcW w:w="4527" w:type="dxa"/>
          </w:tcPr>
          <w:p w:rsidR="0028324A" w:rsidRPr="0028324A" w:rsidRDefault="0028324A" w:rsidP="0028324A">
            <w:pPr>
              <w:tabs>
                <w:tab w:val="left" w:pos="313"/>
              </w:tabs>
              <w:rPr>
                <w:rFonts w:ascii="Arial" w:hAnsi="Arial" w:cs="Arial"/>
                <w:sz w:val="28"/>
              </w:rPr>
            </w:pPr>
          </w:p>
        </w:tc>
        <w:tc>
          <w:tcPr>
            <w:tcW w:w="4818" w:type="dxa"/>
          </w:tcPr>
          <w:p w:rsidR="0028324A" w:rsidRPr="0028324A" w:rsidRDefault="0028324A" w:rsidP="0028324A">
            <w:pPr>
              <w:tabs>
                <w:tab w:val="left" w:pos="320"/>
              </w:tabs>
              <w:rPr>
                <w:rFonts w:ascii="Arial" w:hAnsi="Arial" w:cs="Arial"/>
                <w:sz w:val="28"/>
              </w:rPr>
            </w:pPr>
          </w:p>
        </w:tc>
      </w:tr>
      <w:tr w:rsidR="0028324A" w:rsidTr="002B50B3">
        <w:tc>
          <w:tcPr>
            <w:tcW w:w="4527" w:type="dxa"/>
          </w:tcPr>
          <w:p w:rsidR="0028324A" w:rsidRPr="0028324A" w:rsidRDefault="0028324A" w:rsidP="0028324A">
            <w:pPr>
              <w:tabs>
                <w:tab w:val="left" w:pos="313"/>
              </w:tabs>
              <w:rPr>
                <w:rFonts w:ascii="Arial" w:hAnsi="Arial" w:cs="Arial"/>
                <w:sz w:val="28"/>
              </w:rPr>
            </w:pPr>
          </w:p>
        </w:tc>
        <w:tc>
          <w:tcPr>
            <w:tcW w:w="4818" w:type="dxa"/>
          </w:tcPr>
          <w:p w:rsidR="0028324A" w:rsidRPr="0028324A" w:rsidRDefault="0028324A" w:rsidP="0028324A">
            <w:pPr>
              <w:tabs>
                <w:tab w:val="left" w:pos="320"/>
              </w:tabs>
              <w:rPr>
                <w:rFonts w:ascii="Arial" w:hAnsi="Arial" w:cs="Arial"/>
                <w:sz w:val="28"/>
              </w:rPr>
            </w:pPr>
          </w:p>
        </w:tc>
      </w:tr>
      <w:tr w:rsidR="0028324A" w:rsidTr="002B50B3">
        <w:tc>
          <w:tcPr>
            <w:tcW w:w="4527" w:type="dxa"/>
          </w:tcPr>
          <w:p w:rsidR="0028324A" w:rsidRPr="0028324A" w:rsidRDefault="0028324A" w:rsidP="0028324A">
            <w:pPr>
              <w:tabs>
                <w:tab w:val="left" w:pos="313"/>
              </w:tabs>
              <w:rPr>
                <w:rFonts w:ascii="Arial" w:hAnsi="Arial" w:cs="Arial"/>
                <w:sz w:val="28"/>
              </w:rPr>
            </w:pPr>
          </w:p>
        </w:tc>
        <w:tc>
          <w:tcPr>
            <w:tcW w:w="4818" w:type="dxa"/>
          </w:tcPr>
          <w:p w:rsidR="0028324A" w:rsidRPr="0028324A" w:rsidRDefault="0028324A" w:rsidP="0028324A">
            <w:pPr>
              <w:tabs>
                <w:tab w:val="left" w:pos="320"/>
              </w:tabs>
              <w:rPr>
                <w:rFonts w:ascii="Arial" w:hAnsi="Arial" w:cs="Arial"/>
                <w:sz w:val="28"/>
              </w:rPr>
            </w:pPr>
          </w:p>
        </w:tc>
      </w:tr>
      <w:tr w:rsidR="0028324A" w:rsidTr="002B50B3">
        <w:tc>
          <w:tcPr>
            <w:tcW w:w="4527" w:type="dxa"/>
          </w:tcPr>
          <w:p w:rsidR="0028324A" w:rsidRDefault="0028324A" w:rsidP="0028324A">
            <w:pPr>
              <w:tabs>
                <w:tab w:val="left" w:pos="313"/>
              </w:tabs>
              <w:rPr>
                <w:rFonts w:ascii="Arial" w:hAnsi="Arial" w:cs="Arial"/>
                <w:sz w:val="28"/>
              </w:rPr>
            </w:pPr>
          </w:p>
          <w:p w:rsidR="002B50B3" w:rsidRPr="0028324A" w:rsidRDefault="002B50B3" w:rsidP="0028324A">
            <w:pPr>
              <w:tabs>
                <w:tab w:val="left" w:pos="313"/>
              </w:tabs>
              <w:rPr>
                <w:rFonts w:ascii="Arial" w:hAnsi="Arial" w:cs="Arial"/>
                <w:sz w:val="28"/>
              </w:rPr>
            </w:pPr>
          </w:p>
        </w:tc>
        <w:tc>
          <w:tcPr>
            <w:tcW w:w="4818" w:type="dxa"/>
          </w:tcPr>
          <w:p w:rsidR="0028324A" w:rsidRPr="0028324A" w:rsidRDefault="0028324A" w:rsidP="0028324A">
            <w:pPr>
              <w:tabs>
                <w:tab w:val="left" w:pos="320"/>
              </w:tabs>
              <w:rPr>
                <w:rFonts w:ascii="Arial" w:hAnsi="Arial" w:cs="Arial"/>
                <w:sz w:val="28"/>
              </w:rPr>
            </w:pPr>
          </w:p>
        </w:tc>
      </w:tr>
      <w:tr w:rsidR="0028324A" w:rsidTr="002B50B3">
        <w:tc>
          <w:tcPr>
            <w:tcW w:w="4527" w:type="dxa"/>
          </w:tcPr>
          <w:p w:rsidR="0028324A" w:rsidRPr="0028324A" w:rsidRDefault="0028324A" w:rsidP="0028324A">
            <w:pPr>
              <w:tabs>
                <w:tab w:val="left" w:pos="313"/>
              </w:tabs>
              <w:rPr>
                <w:rFonts w:ascii="Arial" w:hAnsi="Arial" w:cs="Arial"/>
                <w:sz w:val="28"/>
              </w:rPr>
            </w:pPr>
          </w:p>
        </w:tc>
        <w:tc>
          <w:tcPr>
            <w:tcW w:w="4818" w:type="dxa"/>
          </w:tcPr>
          <w:p w:rsidR="0028324A" w:rsidRPr="0028324A" w:rsidRDefault="0028324A" w:rsidP="0028324A">
            <w:pPr>
              <w:tabs>
                <w:tab w:val="left" w:pos="320"/>
              </w:tabs>
              <w:rPr>
                <w:rFonts w:ascii="Arial" w:hAnsi="Arial" w:cs="Arial"/>
                <w:sz w:val="28"/>
              </w:rPr>
            </w:pPr>
          </w:p>
        </w:tc>
      </w:tr>
      <w:tr w:rsidR="0028324A" w:rsidTr="002B50B3">
        <w:tc>
          <w:tcPr>
            <w:tcW w:w="4527" w:type="dxa"/>
          </w:tcPr>
          <w:p w:rsidR="0028324A" w:rsidRPr="002B50B3" w:rsidRDefault="0028324A" w:rsidP="0028324A">
            <w:pPr>
              <w:pStyle w:val="ae"/>
              <w:numPr>
                <w:ilvl w:val="0"/>
                <w:numId w:val="1"/>
              </w:numPr>
              <w:tabs>
                <w:tab w:val="left" w:pos="313"/>
              </w:tabs>
              <w:ind w:left="0" w:firstLine="0"/>
              <w:rPr>
                <w:rFonts w:ascii="Arial" w:hAnsi="Arial" w:cs="Arial"/>
              </w:rPr>
            </w:pPr>
            <w:r w:rsidRPr="002B50B3">
              <w:rPr>
                <w:rFonts w:ascii="Arial" w:hAnsi="Arial" w:cs="Arial"/>
              </w:rPr>
              <w:lastRenderedPageBreak/>
              <w:t>Оставаясь в разделе «Приватность», в пунктах «Посты в профиле» и «Фотографии» ограничьте возможность просматривать ваши посты и отмечать вас на фото только для себя или друзей:</w:t>
            </w:r>
          </w:p>
          <w:p w:rsidR="0028324A" w:rsidRPr="002B50B3" w:rsidRDefault="0028324A" w:rsidP="0028324A">
            <w:pPr>
              <w:rPr>
                <w:rFonts w:ascii="Arial" w:hAnsi="Arial" w:cs="Arial"/>
              </w:rPr>
            </w:pPr>
          </w:p>
          <w:p w:rsidR="0028324A" w:rsidRPr="002B50B3" w:rsidRDefault="0028324A" w:rsidP="0028324A">
            <w:pPr>
              <w:rPr>
                <w:rFonts w:ascii="Arial" w:hAnsi="Arial" w:cs="Arial"/>
              </w:rPr>
            </w:pPr>
            <w:r w:rsidRPr="002B50B3">
              <w:rPr>
                <w:rFonts w:ascii="Arial" w:hAnsi="Arial" w:cs="Arial"/>
                <w:noProof/>
                <w:lang w:eastAsia="ru-RU"/>
              </w:rPr>
              <w:drawing>
                <wp:inline distT="0" distB="0" distL="0" distR="0" wp14:anchorId="4CB0CDB8">
                  <wp:extent cx="2250219" cy="3115902"/>
                  <wp:effectExtent l="0" t="0" r="0" b="889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9535" cy="31288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8324A" w:rsidRPr="002B50B3" w:rsidRDefault="0028324A" w:rsidP="0028324A">
            <w:pPr>
              <w:rPr>
                <w:rFonts w:ascii="Arial" w:hAnsi="Arial" w:cs="Arial"/>
              </w:rPr>
            </w:pPr>
          </w:p>
          <w:p w:rsidR="0028324A" w:rsidRPr="002B50B3" w:rsidRDefault="0028324A" w:rsidP="0028324A">
            <w:pPr>
              <w:rPr>
                <w:rFonts w:ascii="Arial" w:hAnsi="Arial" w:cs="Arial"/>
              </w:rPr>
            </w:pPr>
          </w:p>
        </w:tc>
        <w:tc>
          <w:tcPr>
            <w:tcW w:w="4818" w:type="dxa"/>
          </w:tcPr>
          <w:p w:rsidR="0028324A" w:rsidRPr="002B50B3" w:rsidRDefault="0028324A" w:rsidP="0028324A">
            <w:pPr>
              <w:pStyle w:val="ae"/>
              <w:numPr>
                <w:ilvl w:val="0"/>
                <w:numId w:val="1"/>
              </w:numPr>
              <w:tabs>
                <w:tab w:val="left" w:pos="320"/>
              </w:tabs>
              <w:ind w:left="0" w:firstLine="0"/>
              <w:rPr>
                <w:rFonts w:ascii="Arial" w:hAnsi="Arial" w:cs="Arial"/>
              </w:rPr>
            </w:pPr>
            <w:r w:rsidRPr="002B50B3">
              <w:rPr>
                <w:rFonts w:ascii="Arial" w:hAnsi="Arial" w:cs="Arial"/>
              </w:rPr>
              <w:t>Оставаясь в разделе «Приватность», в пункте «Связь со мной» ограничьте возможность писать вам личные сообщения, звонить, добавлять вас в чаты и т.д. только для друзей:</w:t>
            </w:r>
          </w:p>
          <w:p w:rsidR="0028324A" w:rsidRPr="002B50B3" w:rsidRDefault="0028324A" w:rsidP="0028324A">
            <w:pPr>
              <w:tabs>
                <w:tab w:val="left" w:pos="320"/>
              </w:tabs>
              <w:rPr>
                <w:rFonts w:ascii="Arial" w:hAnsi="Arial" w:cs="Arial"/>
              </w:rPr>
            </w:pPr>
          </w:p>
          <w:p w:rsidR="0028324A" w:rsidRPr="002B50B3" w:rsidRDefault="0028324A" w:rsidP="0028324A">
            <w:pPr>
              <w:tabs>
                <w:tab w:val="left" w:pos="320"/>
              </w:tabs>
              <w:rPr>
                <w:rFonts w:ascii="Arial" w:hAnsi="Arial" w:cs="Arial"/>
              </w:rPr>
            </w:pPr>
            <w:r w:rsidRPr="002B50B3">
              <w:rPr>
                <w:rFonts w:ascii="Arial" w:hAnsi="Arial" w:cs="Arial"/>
                <w:noProof/>
                <w:lang w:eastAsia="ru-RU"/>
              </w:rPr>
              <w:drawing>
                <wp:inline distT="0" distB="0" distL="0" distR="0" wp14:anchorId="65C5B4BB">
                  <wp:extent cx="1916264" cy="3524911"/>
                  <wp:effectExtent l="0" t="0" r="825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6230" cy="35432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324A" w:rsidTr="002B50B3">
        <w:tc>
          <w:tcPr>
            <w:tcW w:w="4527" w:type="dxa"/>
          </w:tcPr>
          <w:p w:rsidR="002B50B3" w:rsidRPr="002B50B3" w:rsidRDefault="002B50B3" w:rsidP="002B50B3">
            <w:pPr>
              <w:pStyle w:val="ae"/>
              <w:numPr>
                <w:ilvl w:val="0"/>
                <w:numId w:val="1"/>
              </w:numPr>
              <w:tabs>
                <w:tab w:val="left" w:pos="313"/>
              </w:tabs>
              <w:ind w:left="0" w:firstLine="0"/>
              <w:rPr>
                <w:rFonts w:ascii="Arial" w:hAnsi="Arial" w:cs="Arial"/>
              </w:rPr>
            </w:pPr>
            <w:r w:rsidRPr="002B50B3">
              <w:rPr>
                <w:rFonts w:ascii="Arial" w:hAnsi="Arial" w:cs="Arial"/>
              </w:rPr>
              <w:t>В разделе «Приватность»:</w:t>
            </w:r>
          </w:p>
          <w:p w:rsidR="002B50B3" w:rsidRPr="002B50B3" w:rsidRDefault="002B50B3" w:rsidP="002B50B3">
            <w:pPr>
              <w:pStyle w:val="ae"/>
              <w:numPr>
                <w:ilvl w:val="0"/>
                <w:numId w:val="3"/>
              </w:numPr>
              <w:tabs>
                <w:tab w:val="left" w:pos="313"/>
              </w:tabs>
              <w:ind w:left="0" w:firstLine="0"/>
              <w:rPr>
                <w:rFonts w:ascii="Arial" w:hAnsi="Arial" w:cs="Arial"/>
              </w:rPr>
            </w:pPr>
            <w:r w:rsidRPr="002B50B3">
              <w:rPr>
                <w:rFonts w:ascii="Arial" w:hAnsi="Arial" w:cs="Arial"/>
              </w:rPr>
              <w:t>в подразделе «Кто может публиковать мои истории в своих» выберете «Все друзья»;</w:t>
            </w:r>
          </w:p>
          <w:p w:rsidR="002B50B3" w:rsidRPr="002B50B3" w:rsidRDefault="002B50B3" w:rsidP="002B50B3">
            <w:pPr>
              <w:pStyle w:val="ae"/>
              <w:numPr>
                <w:ilvl w:val="0"/>
                <w:numId w:val="3"/>
              </w:numPr>
              <w:tabs>
                <w:tab w:val="left" w:pos="313"/>
              </w:tabs>
              <w:ind w:left="0" w:firstLine="0"/>
              <w:rPr>
                <w:rFonts w:ascii="Arial" w:hAnsi="Arial" w:cs="Arial"/>
              </w:rPr>
            </w:pPr>
            <w:r w:rsidRPr="002B50B3">
              <w:rPr>
                <w:rFonts w:ascii="Arial" w:hAnsi="Arial" w:cs="Arial"/>
              </w:rPr>
              <w:t xml:space="preserve">в подразделе «Кто может видеть мою </w:t>
            </w:r>
            <w:r w:rsidRPr="002B50B3">
              <w:rPr>
                <w:rFonts w:ascii="Arial" w:hAnsi="Arial" w:cs="Arial"/>
              </w:rPr>
              <w:t>активность в играх</w:t>
            </w:r>
            <w:r w:rsidRPr="002B50B3">
              <w:rPr>
                <w:rFonts w:ascii="Arial" w:hAnsi="Arial" w:cs="Arial"/>
              </w:rPr>
              <w:t>»</w:t>
            </w:r>
            <w:r w:rsidRPr="002B50B3">
              <w:rPr>
                <w:rFonts w:ascii="Arial" w:hAnsi="Arial" w:cs="Arial"/>
              </w:rPr>
              <w:t xml:space="preserve"> </w:t>
            </w:r>
            <w:r w:rsidRPr="002B50B3">
              <w:rPr>
                <w:rFonts w:ascii="Arial" w:hAnsi="Arial" w:cs="Arial"/>
              </w:rPr>
              <w:t>выберете</w:t>
            </w:r>
            <w:r w:rsidRPr="002B50B3">
              <w:rPr>
                <w:rFonts w:ascii="Arial" w:hAnsi="Arial" w:cs="Arial"/>
              </w:rPr>
              <w:t xml:space="preserve"> «Никто»,</w:t>
            </w:r>
          </w:p>
          <w:p w:rsidR="0028324A" w:rsidRPr="002B50B3" w:rsidRDefault="002B50B3" w:rsidP="002B50B3">
            <w:pPr>
              <w:pStyle w:val="ae"/>
              <w:numPr>
                <w:ilvl w:val="0"/>
                <w:numId w:val="3"/>
              </w:numPr>
              <w:tabs>
                <w:tab w:val="left" w:pos="313"/>
              </w:tabs>
              <w:ind w:left="0" w:firstLine="0"/>
              <w:rPr>
                <w:rFonts w:ascii="Arial" w:hAnsi="Arial" w:cs="Arial"/>
              </w:rPr>
            </w:pPr>
            <w:r w:rsidRPr="002B50B3">
              <w:rPr>
                <w:rFonts w:ascii="Arial" w:hAnsi="Arial" w:cs="Arial"/>
              </w:rPr>
              <w:t xml:space="preserve">в подразделе «Кому в интернете видна моя страница» выбрать «Только </w:t>
            </w:r>
            <w:r w:rsidRPr="002B50B3">
              <w:rPr>
                <w:rFonts w:ascii="Arial" w:hAnsi="Arial" w:cs="Arial"/>
              </w:rPr>
              <w:t>пользовател</w:t>
            </w:r>
            <w:r w:rsidRPr="002B50B3">
              <w:rPr>
                <w:rFonts w:ascii="Arial" w:hAnsi="Arial" w:cs="Arial"/>
              </w:rPr>
              <w:t>ям</w:t>
            </w:r>
            <w:r w:rsidRPr="002B50B3">
              <w:rPr>
                <w:rFonts w:ascii="Arial" w:hAnsi="Arial" w:cs="Arial"/>
              </w:rPr>
              <w:t xml:space="preserve"> «</w:t>
            </w:r>
            <w:proofErr w:type="spellStart"/>
            <w:r w:rsidRPr="002B50B3">
              <w:rPr>
                <w:rFonts w:ascii="Arial" w:hAnsi="Arial" w:cs="Arial"/>
              </w:rPr>
              <w:t>ВКонтакте</w:t>
            </w:r>
            <w:proofErr w:type="spellEnd"/>
            <w:r w:rsidRPr="002B50B3">
              <w:rPr>
                <w:rFonts w:ascii="Arial" w:hAnsi="Arial" w:cs="Arial"/>
              </w:rPr>
              <w:t>»</w:t>
            </w:r>
            <w:r w:rsidRPr="002B50B3">
              <w:rPr>
                <w:rFonts w:ascii="Arial" w:hAnsi="Arial" w:cs="Arial"/>
              </w:rPr>
              <w:t>:</w:t>
            </w:r>
          </w:p>
          <w:p w:rsidR="002B50B3" w:rsidRPr="002B50B3" w:rsidRDefault="002B50B3" w:rsidP="002B50B3">
            <w:pPr>
              <w:pStyle w:val="ae"/>
              <w:tabs>
                <w:tab w:val="left" w:pos="313"/>
              </w:tabs>
              <w:ind w:left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noProof/>
                <w:sz w:val="24"/>
                <w:lang w:eastAsia="ru-RU"/>
              </w:rPr>
              <w:drawing>
                <wp:inline distT="0" distB="0" distL="0" distR="0" wp14:anchorId="68A97C35">
                  <wp:extent cx="1892411" cy="3159809"/>
                  <wp:effectExtent l="0" t="0" r="0" b="254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167" cy="31827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8" w:type="dxa"/>
          </w:tcPr>
          <w:p w:rsidR="0028324A" w:rsidRDefault="0028324A" w:rsidP="004729DD">
            <w:pPr>
              <w:rPr>
                <w:rFonts w:ascii="Arial" w:hAnsi="Arial" w:cs="Arial"/>
                <w:sz w:val="28"/>
              </w:rPr>
            </w:pPr>
            <w:bookmarkStart w:id="0" w:name="_GoBack"/>
            <w:bookmarkEnd w:id="0"/>
          </w:p>
        </w:tc>
      </w:tr>
    </w:tbl>
    <w:p w:rsidR="00407FB1" w:rsidRDefault="00407FB1" w:rsidP="002B50B3"/>
    <w:sectPr w:rsidR="00407FB1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2887" w:rsidRDefault="00412887" w:rsidP="006F0E11">
      <w:pPr>
        <w:spacing w:after="0" w:line="240" w:lineRule="auto"/>
      </w:pPr>
      <w:r>
        <w:separator/>
      </w:r>
    </w:p>
  </w:endnote>
  <w:endnote w:type="continuationSeparator" w:id="0">
    <w:p w:rsidR="00412887" w:rsidRDefault="00412887" w:rsidP="006F0E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8183538"/>
      <w:docPartObj>
        <w:docPartGallery w:val="Page Numbers (Bottom of Page)"/>
        <w:docPartUnique/>
      </w:docPartObj>
    </w:sdtPr>
    <w:sdtEndPr/>
    <w:sdtContent>
      <w:p w:rsidR="006F0E11" w:rsidRDefault="006F0E11">
        <w:pPr>
          <w:pStyle w:val="ab"/>
          <w:jc w:val="center"/>
        </w:pPr>
        <w:r w:rsidRPr="006F0E11">
          <w:rPr>
            <w:rFonts w:ascii="Arial" w:hAnsi="Arial" w:cs="Arial"/>
          </w:rPr>
          <w:fldChar w:fldCharType="begin"/>
        </w:r>
        <w:r w:rsidRPr="006F0E11">
          <w:rPr>
            <w:rFonts w:ascii="Arial" w:hAnsi="Arial" w:cs="Arial"/>
          </w:rPr>
          <w:instrText>PAGE   \* MERGEFORMAT</w:instrText>
        </w:r>
        <w:r w:rsidRPr="006F0E11">
          <w:rPr>
            <w:rFonts w:ascii="Arial" w:hAnsi="Arial" w:cs="Arial"/>
          </w:rPr>
          <w:fldChar w:fldCharType="separate"/>
        </w:r>
        <w:r w:rsidR="002B50B3">
          <w:rPr>
            <w:rFonts w:ascii="Arial" w:hAnsi="Arial" w:cs="Arial"/>
            <w:noProof/>
          </w:rPr>
          <w:t>3</w:t>
        </w:r>
        <w:r w:rsidRPr="006F0E11">
          <w:rPr>
            <w:rFonts w:ascii="Arial" w:hAnsi="Arial" w:cs="Arial"/>
          </w:rPr>
          <w:fldChar w:fldCharType="end"/>
        </w:r>
      </w:p>
    </w:sdtContent>
  </w:sdt>
  <w:p w:rsidR="006F0E11" w:rsidRDefault="006F0E11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2887" w:rsidRDefault="00412887" w:rsidP="006F0E11">
      <w:pPr>
        <w:spacing w:after="0" w:line="240" w:lineRule="auto"/>
      </w:pPr>
      <w:r>
        <w:separator/>
      </w:r>
    </w:p>
  </w:footnote>
  <w:footnote w:type="continuationSeparator" w:id="0">
    <w:p w:rsidR="00412887" w:rsidRDefault="00412887" w:rsidP="006F0E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617642"/>
    <w:multiLevelType w:val="hybridMultilevel"/>
    <w:tmpl w:val="302A16BC"/>
    <w:lvl w:ilvl="0" w:tplc="414EE0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412F98"/>
    <w:multiLevelType w:val="hybridMultilevel"/>
    <w:tmpl w:val="37425B72"/>
    <w:lvl w:ilvl="0" w:tplc="0419000F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2" w15:restartNumberingAfterBreak="0">
    <w:nsid w:val="7D115630"/>
    <w:multiLevelType w:val="hybridMultilevel"/>
    <w:tmpl w:val="7CE87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9DD"/>
    <w:rsid w:val="0028324A"/>
    <w:rsid w:val="002B50B3"/>
    <w:rsid w:val="00407FB1"/>
    <w:rsid w:val="00411B3E"/>
    <w:rsid w:val="00412887"/>
    <w:rsid w:val="004729DD"/>
    <w:rsid w:val="006F0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06BE75AE"/>
  <w15:chartTrackingRefBased/>
  <w15:docId w15:val="{AF0C0AC2-4C9F-48C4-8F77-468C3241F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9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29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729DD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472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annotation reference"/>
    <w:basedOn w:val="a0"/>
    <w:uiPriority w:val="99"/>
    <w:semiHidden/>
    <w:unhideWhenUsed/>
    <w:rsid w:val="004729D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729D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4729DD"/>
    <w:rPr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6F0E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F0E11"/>
  </w:style>
  <w:style w:type="paragraph" w:styleId="ab">
    <w:name w:val="footer"/>
    <w:basedOn w:val="a"/>
    <w:link w:val="ac"/>
    <w:uiPriority w:val="99"/>
    <w:unhideWhenUsed/>
    <w:rsid w:val="006F0E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F0E11"/>
  </w:style>
  <w:style w:type="table" w:styleId="ad">
    <w:name w:val="Table Grid"/>
    <w:basedOn w:val="a1"/>
    <w:uiPriority w:val="39"/>
    <w:rsid w:val="002832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2832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КБ Урал ФД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Илюхина Ирина Витальевна</dc:creator>
  <cp:keywords/>
  <dc:description/>
  <cp:lastModifiedBy>Букирева Юлия Михайловна</cp:lastModifiedBy>
  <cp:revision>4</cp:revision>
  <dcterms:created xsi:type="dcterms:W3CDTF">2025-09-15T06:07:00Z</dcterms:created>
  <dcterms:modified xsi:type="dcterms:W3CDTF">2025-09-15T09:40:00Z</dcterms:modified>
</cp:coreProperties>
</file>